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77E88" w14:textId="4DFDF1DF" w:rsidR="004A3506" w:rsidRPr="00017B9D" w:rsidRDefault="00017B9D" w:rsidP="00017B9D">
      <w:pPr>
        <w:pStyle w:val="NormaleWeb"/>
        <w:rPr>
          <w:rFonts w:asciiTheme="minorHAnsi" w:hAnsiTheme="minorHAnsi" w:cstheme="minorHAnsi"/>
          <w:i/>
          <w:iCs/>
          <w:sz w:val="22"/>
          <w:szCs w:val="22"/>
        </w:rPr>
      </w:pPr>
      <w:r w:rsidRPr="00017B9D">
        <w:rPr>
          <w:rFonts w:asciiTheme="minorHAnsi" w:hAnsiTheme="minorHAnsi" w:cstheme="minorHAnsi"/>
          <w:i/>
          <w:iCs/>
          <w:sz w:val="22"/>
          <w:szCs w:val="22"/>
        </w:rPr>
        <w:t>(carta intestata)</w:t>
      </w:r>
    </w:p>
    <w:p w14:paraId="3926618F" w14:textId="77777777" w:rsidR="004A3506" w:rsidRPr="00381258" w:rsidRDefault="004A3506" w:rsidP="00B26BDC">
      <w:pPr>
        <w:pStyle w:val="NormaleWeb"/>
        <w:ind w:left="4248" w:firstLine="7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0751DAB" w14:textId="263E2536" w:rsidR="004A3506" w:rsidRPr="00D62875" w:rsidRDefault="004A3506" w:rsidP="00B26BDC">
      <w:pPr>
        <w:pStyle w:val="NormaleWeb"/>
        <w:ind w:left="4956" w:firstLine="708"/>
        <w:jc w:val="both"/>
        <w:rPr>
          <w:rFonts w:asciiTheme="minorHAnsi" w:hAnsiTheme="minorHAnsi" w:cstheme="minorHAnsi"/>
        </w:rPr>
      </w:pPr>
      <w:r w:rsidRPr="00D62875">
        <w:rPr>
          <w:rFonts w:asciiTheme="minorHAnsi" w:hAnsiTheme="minorHAnsi" w:cstheme="minorHAnsi"/>
          <w:b/>
          <w:bCs/>
        </w:rPr>
        <w:t>All'attenzione di:</w:t>
      </w:r>
    </w:p>
    <w:p w14:paraId="56A0D31F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68A0D75C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Ufficio di Piano </w:t>
      </w:r>
    </w:p>
    <w:p w14:paraId="5344EBA0" w14:textId="7D956DC3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Ambito Territoriale Sociale n. 5 – Sebino </w:t>
      </w:r>
    </w:p>
    <w:p w14:paraId="0749365A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c/o Comune di Iseo (Ente Capofila) </w:t>
      </w:r>
    </w:p>
    <w:p w14:paraId="68C2209E" w14:textId="77777777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P.zza Garibaldi n. 10 – 25049 Iseo (BS) </w:t>
      </w:r>
    </w:p>
    <w:p w14:paraId="326F2B2E" w14:textId="58525A5D" w:rsidR="004A3506" w:rsidRPr="00381258" w:rsidRDefault="004A3506" w:rsidP="00B26BDC">
      <w:pPr>
        <w:pStyle w:val="NormaleWeb"/>
        <w:spacing w:before="0" w:beforeAutospacing="0" w:after="0" w:afterAutospacing="0"/>
        <w:ind w:left="5664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PEC:</w:t>
      </w:r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Pr="00381258">
          <w:rPr>
            <w:rStyle w:val="Collegamentoipertestuale"/>
            <w:rFonts w:asciiTheme="minorHAnsi" w:hAnsiTheme="minorHAnsi" w:cstheme="minorHAnsi"/>
            <w:sz w:val="22"/>
            <w:szCs w:val="22"/>
          </w:rPr>
          <w:t>protocollo@pec.comune.iseo.bs.it</w:t>
        </w:r>
      </w:hyperlink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6111C7" w14:textId="6E337C47" w:rsidR="004A3506" w:rsidRPr="00381258" w:rsidRDefault="004A3506" w:rsidP="00B26BD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83392D9" w14:textId="1EED8C64" w:rsidR="004A3506" w:rsidRDefault="004A3506" w:rsidP="00B26BD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C131429" w14:textId="01BE8C69" w:rsidR="00017B9D" w:rsidRPr="00017B9D" w:rsidRDefault="003D0FCB" w:rsidP="00017B9D">
      <w:pPr>
        <w:pStyle w:val="Normale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4A3506" w:rsidRPr="00017B9D">
        <w:rPr>
          <w:rFonts w:asciiTheme="minorHAnsi" w:hAnsiTheme="minorHAnsi" w:cstheme="minorHAnsi"/>
          <w:b/>
          <w:bCs/>
          <w:sz w:val="28"/>
          <w:szCs w:val="28"/>
        </w:rPr>
        <w:t>stanza di Accreditamento</w:t>
      </w:r>
    </w:p>
    <w:p w14:paraId="23688883" w14:textId="7C49C228" w:rsidR="00017B9D" w:rsidRDefault="00017B9D" w:rsidP="00017B9D">
      <w:pPr>
        <w:pStyle w:val="NormaleWeb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17B9D">
        <w:rPr>
          <w:rFonts w:asciiTheme="minorHAnsi" w:hAnsiTheme="minorHAnsi" w:cstheme="minorHAnsi"/>
          <w:b/>
          <w:bCs/>
          <w:sz w:val="22"/>
          <w:szCs w:val="22"/>
        </w:rPr>
        <w:t xml:space="preserve">AVVISO PUBBLICO </w:t>
      </w:r>
      <w:r w:rsidRPr="00017B9D">
        <w:rPr>
          <w:rFonts w:ascii="Calibri" w:hAnsi="Calibri" w:cs="Calibri"/>
          <w:b/>
          <w:sz w:val="22"/>
          <w:szCs w:val="22"/>
        </w:rPr>
        <w:t>DI ACCREDITAMENTO</w:t>
      </w:r>
      <w:r w:rsidRPr="00017B9D">
        <w:rPr>
          <w:rFonts w:asciiTheme="minorHAnsi" w:hAnsiTheme="minorHAnsi" w:cstheme="minorHAnsi"/>
          <w:b/>
          <w:bCs/>
          <w:sz w:val="22"/>
          <w:szCs w:val="22"/>
        </w:rPr>
        <w:t xml:space="preserve"> PER LA COSTITUZIONE DELL’ALBO DEGLI ENTI GESTORI QUALIFICATI PER L’ATTUAZIONE DEL SISTEMA INTEGRATO DEGLI INTERVENTI E DEI SERVIZI DI DOMICILIARITÀ, SOLLIEVO E AUTONOMIA A FAVORE DI PERSONE ANZIANE NON AUTOSUFFICIENTI, ADULTI E MINORI CON DISABILITÀ E FRAGILITÀ</w:t>
      </w:r>
    </w:p>
    <w:p w14:paraId="6F0F4C5E" w14:textId="77777777" w:rsidR="003D0FCB" w:rsidRPr="00356337" w:rsidRDefault="003D0FCB" w:rsidP="003D0FCB">
      <w:pPr>
        <w:shd w:val="clear" w:color="auto" w:fill="5B9BD5" w:themeFill="accent5"/>
        <w:spacing w:after="0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  <w:r w:rsidRPr="00356337">
        <w:rPr>
          <w:rFonts w:ascii="Arial" w:hAnsi="Arial" w:cs="Arial"/>
          <w:b/>
          <w:bCs/>
          <w:i/>
          <w:color w:val="FFFFFF" w:themeColor="background1"/>
          <w:sz w:val="20"/>
          <w:szCs w:val="20"/>
        </w:rPr>
        <w:t>(da presentare in bollo nel rispetto di quanto stabilito dal Decreto del Presidente della Repubblica n. 642/72)</w:t>
      </w:r>
      <w:r w:rsidRPr="00356337">
        <w:rPr>
          <w:rStyle w:val="Rimandonotaapidipagina"/>
          <w:rFonts w:ascii="Arial" w:hAnsi="Arial" w:cs="Arial"/>
          <w:b/>
          <w:bCs/>
          <w:i/>
          <w:color w:val="FFFFFF" w:themeColor="background1"/>
          <w:sz w:val="20"/>
          <w:szCs w:val="20"/>
        </w:rPr>
        <w:footnoteReference w:id="1"/>
      </w:r>
    </w:p>
    <w:p w14:paraId="69C458A4" w14:textId="77777777" w:rsidR="003D0FCB" w:rsidRDefault="003D0FCB" w:rsidP="00017B9D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14:paraId="1ED7AF6D" w14:textId="052B50B8" w:rsidR="004A3506" w:rsidRPr="00381258" w:rsidRDefault="004A3506" w:rsidP="00017B9D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_________________________________________________________________</w:t>
      </w:r>
    </w:p>
    <w:p w14:paraId="5371A42A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______________________________________ (Prov. ____) il ______________________</w:t>
      </w:r>
    </w:p>
    <w:p w14:paraId="49B3C89B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Codice Fiscale ____________________________________________________________________</w:t>
      </w:r>
    </w:p>
    <w:p w14:paraId="1123CAF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In qualità di Legale Rappresentante dell’Ente/Società _____________________________________</w:t>
      </w:r>
    </w:p>
    <w:p w14:paraId="252EF5DF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Natura Giuridica __________________________________________________________________</w:t>
      </w:r>
    </w:p>
    <w:p w14:paraId="159B3B10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Sede Legale in ____________________ (Prov. ___) Via/Piazza ____________________ n. _____</w:t>
      </w:r>
    </w:p>
    <w:p w14:paraId="7F35A07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Partita IVA _____________________________ Codice Fiscale ____________________________</w:t>
      </w:r>
    </w:p>
    <w:p w14:paraId="475AC6C8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Telefono _______________________ E-mail ___________________________________________</w:t>
      </w:r>
    </w:p>
    <w:p w14:paraId="0088CBBD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PEC _____________________________________________________________________________</w:t>
      </w:r>
    </w:p>
    <w:p w14:paraId="1AFCC66A" w14:textId="77777777" w:rsidR="004A3506" w:rsidRPr="00D62875" w:rsidRDefault="004A3506" w:rsidP="000F7CAC">
      <w:pPr>
        <w:pStyle w:val="NormaleWeb"/>
        <w:jc w:val="center"/>
        <w:rPr>
          <w:rFonts w:asciiTheme="minorHAnsi" w:hAnsiTheme="minorHAnsi" w:cstheme="minorHAnsi"/>
        </w:rPr>
      </w:pPr>
      <w:r w:rsidRPr="00D62875">
        <w:rPr>
          <w:rFonts w:asciiTheme="minorHAnsi" w:hAnsiTheme="minorHAnsi" w:cstheme="minorHAnsi"/>
          <w:b/>
          <w:bCs/>
        </w:rPr>
        <w:t>CHIEDE</w:t>
      </w:r>
    </w:p>
    <w:p w14:paraId="6E547F30" w14:textId="15F21E2B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lastRenderedPageBreak/>
        <w:t xml:space="preserve">l'iscrizione all'ALBO DEGLI ENTI GESTORI ACCREDITATI DELL'AMBITO TERRITORIALE SOCIALE N. 5 SEBINO, valevole per i 12 Comuni dell'Ambito (Corte Franca, Iseo, Marone, Monte Isola, Monticelli Brusati, Paderno Franciacorta, Paratico, Passirano, Provaglio d’Iseo, Sale Marasino, Sulzano, Zone), per le seguenti </w:t>
      </w:r>
      <w:r w:rsidR="005C226C" w:rsidRPr="005C226C">
        <w:rPr>
          <w:rFonts w:asciiTheme="minorHAnsi" w:hAnsiTheme="minorHAnsi" w:cstheme="minorHAnsi"/>
          <w:sz w:val="22"/>
          <w:szCs w:val="22"/>
        </w:rPr>
        <w:t>Sezioni e relative prestazioni (</w:t>
      </w:r>
      <w:r w:rsidR="005C226C" w:rsidRPr="005C226C">
        <w:rPr>
          <w:rFonts w:asciiTheme="minorHAnsi" w:hAnsiTheme="minorHAnsi" w:cstheme="minorHAnsi"/>
          <w:i/>
          <w:iCs/>
          <w:sz w:val="22"/>
          <w:szCs w:val="22"/>
        </w:rPr>
        <w:t>barrare una o più Sezioni e flaggare i singoli servizi per i quali si intende concorrere</w:t>
      </w:r>
      <w:r w:rsidR="005C226C" w:rsidRPr="005C226C">
        <w:rPr>
          <w:rFonts w:asciiTheme="minorHAnsi" w:hAnsiTheme="minorHAnsi" w:cstheme="minorHAnsi"/>
          <w:sz w:val="22"/>
          <w:szCs w:val="22"/>
        </w:rPr>
        <w:t>)</w:t>
      </w:r>
      <w:r w:rsidRPr="00381258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CD1A13" w14:textId="047C24E0" w:rsidR="003D0FCB" w:rsidRDefault="004A3506" w:rsidP="003D0FCB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A – Interventi Domiciliari e di Respiro per Persone Anziane Non Autosufficienti</w:t>
      </w:r>
      <w:r w:rsidRPr="00381258">
        <w:rPr>
          <w:rFonts w:asciiTheme="minorHAnsi" w:hAnsiTheme="minorHAnsi" w:cstheme="minorHAnsi"/>
          <w:sz w:val="22"/>
          <w:szCs w:val="22"/>
        </w:rPr>
        <w:t xml:space="preserve"> (prestazioni domiciliari modulari, sostegno cognitivo/motorio, accompagnamento,</w:t>
      </w:r>
      <w:r w:rsidR="003D0FCB">
        <w:rPr>
          <w:rFonts w:asciiTheme="minorHAnsi" w:hAnsiTheme="minorHAnsi" w:cstheme="minorHAnsi"/>
          <w:sz w:val="22"/>
          <w:szCs w:val="22"/>
        </w:rPr>
        <w:t xml:space="preserve"> </w:t>
      </w:r>
      <w:r w:rsidR="003D0FCB" w:rsidRPr="00A156A1">
        <w:rPr>
          <w:rFonts w:ascii="Calibri" w:hAnsi="Calibri" w:cs="Calibri"/>
          <w:sz w:val="22"/>
          <w:szCs w:val="22"/>
        </w:rPr>
        <w:t>consulenza domotica e</w:t>
      </w:r>
      <w:r w:rsidRPr="00381258">
        <w:rPr>
          <w:rFonts w:asciiTheme="minorHAnsi" w:hAnsiTheme="minorHAnsi" w:cstheme="minorHAnsi"/>
          <w:sz w:val="22"/>
          <w:szCs w:val="22"/>
        </w:rPr>
        <w:t xml:space="preserve"> telesoccorso, pacchetti di </w:t>
      </w:r>
      <w:r w:rsidR="003D0FCB">
        <w:rPr>
          <w:rFonts w:asciiTheme="minorHAnsi" w:hAnsiTheme="minorHAnsi" w:cstheme="minorHAnsi"/>
          <w:sz w:val="22"/>
          <w:szCs w:val="22"/>
        </w:rPr>
        <w:t>sollievo</w:t>
      </w:r>
      <w:r w:rsidRPr="00381258">
        <w:rPr>
          <w:rFonts w:asciiTheme="minorHAnsi" w:hAnsiTheme="minorHAnsi" w:cstheme="minorHAnsi"/>
          <w:sz w:val="22"/>
          <w:szCs w:val="22"/>
        </w:rPr>
        <w:t xml:space="preserve"> temporaneo). </w:t>
      </w:r>
    </w:p>
    <w:p w14:paraId="47A28D5C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A:</w:t>
      </w:r>
    </w:p>
    <w:p w14:paraId="4215D717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P.01 SAD di Base e Tutela Domiciliare</w:t>
      </w:r>
    </w:p>
    <w:p w14:paraId="5AE970EF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P.02 SAD Specialistico e Socio-Assistenziale Avanzato</w:t>
      </w:r>
    </w:p>
    <w:p w14:paraId="489E6A06" w14:textId="0E263339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P.03 Intervento Socio-Educativo Domiciliare e di Autonomia</w:t>
      </w:r>
    </w:p>
    <w:p w14:paraId="6A87C81A" w14:textId="4F74C428" w:rsidR="00C46249" w:rsidRPr="00013E1B" w:rsidRDefault="00C46249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013E1B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013E1B">
        <w:rPr>
          <w:rFonts w:asciiTheme="minorHAnsi" w:hAnsiTheme="minorHAnsi" w:cstheme="minorHAnsi"/>
          <w:sz w:val="22"/>
          <w:szCs w:val="22"/>
        </w:rPr>
        <w:t xml:space="preserve"> P.04 Inclusione Sociale, Tempo Libero e Territorio</w:t>
      </w:r>
    </w:p>
    <w:p w14:paraId="005642EC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P.05 Stimolazione Motoria e Chinesiologia</w:t>
      </w:r>
    </w:p>
    <w:p w14:paraId="085209F1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P.06 Terapia Occupazionale e Adattamento Domestico</w:t>
      </w:r>
    </w:p>
    <w:p w14:paraId="4E540A7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P.07 Consulenza psico-educativa e Respiro Emotivo al Caregiver</w:t>
      </w:r>
    </w:p>
    <w:p w14:paraId="09233E83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P.08 Accompagnamento Territoriale e Disbrigo Incombenze</w:t>
      </w:r>
    </w:p>
    <w:p w14:paraId="2821DB5E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P.09 Telesoccorso e Teleassistenza Domiciliare</w:t>
      </w:r>
    </w:p>
    <w:p w14:paraId="35E96C55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P.10 Sollievo Residenziale Temporaneo (RSA/RSD)</w:t>
      </w:r>
    </w:p>
    <w:p w14:paraId="299F6344" w14:textId="56EDC1C8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P.11 Sollievo Semiresidenziale Aperto (CDI/CDD)</w:t>
      </w:r>
    </w:p>
    <w:p w14:paraId="7588E65E" w14:textId="6BD395C9" w:rsidR="00546225" w:rsidRDefault="00546225" w:rsidP="00546225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5C226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LEPS Dimissioni Protette</w:t>
      </w:r>
    </w:p>
    <w:p w14:paraId="30C3FCEB" w14:textId="4571D902" w:rsidR="004A3506" w:rsidRDefault="004A3506" w:rsidP="00B26BDC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B – Interventi Integrativi, di Sollievo e Socializzazione per Disabilità Minori e Adulti</w:t>
      </w:r>
      <w:r w:rsidRPr="00381258">
        <w:rPr>
          <w:rFonts w:asciiTheme="minorHAnsi" w:hAnsiTheme="minorHAnsi" w:cstheme="minorHAnsi"/>
          <w:sz w:val="22"/>
          <w:szCs w:val="22"/>
        </w:rPr>
        <w:t xml:space="preserve"> (interventi </w:t>
      </w:r>
      <w:proofErr w:type="gramStart"/>
      <w:r w:rsidRPr="00381258">
        <w:rPr>
          <w:rFonts w:asciiTheme="minorHAnsi" w:hAnsiTheme="minorHAnsi" w:cstheme="minorHAnsi"/>
          <w:sz w:val="22"/>
          <w:szCs w:val="22"/>
        </w:rPr>
        <w:t>socio-educativi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e assistenziali, consulenza psico-educativa, gruppi A.M.A., percorsi ponte e progetti estivi). </w:t>
      </w:r>
    </w:p>
    <w:p w14:paraId="4700D954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B:</w:t>
      </w:r>
    </w:p>
    <w:p w14:paraId="069E5099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P.01 SAD di Base e Tutela Domiciliare</w:t>
      </w:r>
    </w:p>
    <w:p w14:paraId="0286B256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P.02 SAD Specialistico e Socio-Assistenziale Avanzato</w:t>
      </w:r>
    </w:p>
    <w:p w14:paraId="04743BE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P.03 Intervento Socio-Educativo Domiciliare e di Autonomia</w:t>
      </w:r>
    </w:p>
    <w:p w14:paraId="7A2BACCB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P.04 Inclusione Sociale, Tempo Libero e Territorio</w:t>
      </w:r>
    </w:p>
    <w:p w14:paraId="7890D355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P.05 Stimolazione Motoria e Chinesiologia</w:t>
      </w:r>
    </w:p>
    <w:p w14:paraId="67084EA6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lastRenderedPageBreak/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P.07 Consulenza psico-educativa e Respiro Emotivo al Caregiver</w:t>
      </w:r>
    </w:p>
    <w:p w14:paraId="44BE305D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P.08 Accompagnamento Territoriale e Disbrigo Incombenze</w:t>
      </w:r>
    </w:p>
    <w:p w14:paraId="4F523581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P.10 Sollievo Residenziale Temporaneo (RSA/RSD)</w:t>
      </w:r>
    </w:p>
    <w:p w14:paraId="1FDB67E9" w14:textId="77777777" w:rsidR="005C226C" w:rsidRP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P.11 Sollievo Semiresidenziale Aperto (CDI/CDD)</w:t>
      </w:r>
    </w:p>
    <w:p w14:paraId="3B9F011C" w14:textId="3F2E2B83" w:rsidR="005C226C" w:rsidRDefault="005C226C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P.13 Palestra per l'Autonomia e Abitare Guidato</w:t>
      </w:r>
    </w:p>
    <w:p w14:paraId="73118835" w14:textId="77777777" w:rsidR="00546225" w:rsidRDefault="00546225" w:rsidP="005C226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9CA90B2" w14:textId="69482092" w:rsidR="004A3506" w:rsidRDefault="004A3506" w:rsidP="00B26BDC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</w:t>
      </w:r>
      <w:r w:rsidRPr="00381258">
        <w:rPr>
          <w:rFonts w:asciiTheme="minorHAnsi" w:hAnsiTheme="minorHAnsi" w:cstheme="minorHAnsi"/>
          <w:b/>
          <w:bCs/>
          <w:sz w:val="22"/>
          <w:szCs w:val="22"/>
        </w:rPr>
        <w:t>SEZIONE C – Interventi per la Vita Indipendente, Sostegni Atipici e Progetto di Vita Partecipato</w:t>
      </w:r>
      <w:r w:rsidRPr="00381258">
        <w:rPr>
          <w:rFonts w:asciiTheme="minorHAnsi" w:hAnsiTheme="minorHAnsi" w:cstheme="minorHAnsi"/>
          <w:sz w:val="22"/>
          <w:szCs w:val="22"/>
        </w:rPr>
        <w:t xml:space="preserve"> (supporto all'abitare in autonomia, intermediazione assistenti familiari, domotica e sostegni atipici ex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62/2024). </w:t>
      </w:r>
    </w:p>
    <w:p w14:paraId="5BF30B4D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5C226C">
        <w:rPr>
          <w:rFonts w:asciiTheme="minorHAnsi" w:hAnsiTheme="minorHAnsi" w:cstheme="minorHAnsi"/>
          <w:sz w:val="22"/>
          <w:szCs w:val="22"/>
        </w:rPr>
        <w:t>Il soggetto richiedente dichiara di volersi accreditare per l'erogazione dei seguenti servizi riferiti alla Sezione C:</w:t>
      </w:r>
    </w:p>
    <w:p w14:paraId="160578FE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P.12 Intermediazione e Supporto Assistenti Familiari</w:t>
      </w:r>
    </w:p>
    <w:p w14:paraId="6AFF70F4" w14:textId="77777777" w:rsidR="005C226C" w:rsidRPr="005C226C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P.13 Palestra per l'Autonomia e Abitare Guidato</w:t>
      </w:r>
    </w:p>
    <w:p w14:paraId="0F167508" w14:textId="649D21D2" w:rsidR="005C226C" w:rsidRPr="00381258" w:rsidRDefault="005C226C" w:rsidP="005C226C">
      <w:pPr>
        <w:pStyle w:val="NormaleWeb"/>
        <w:ind w:left="70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5C226C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5C226C">
        <w:rPr>
          <w:rFonts w:asciiTheme="minorHAnsi" w:hAnsiTheme="minorHAnsi" w:cstheme="minorHAnsi"/>
          <w:sz w:val="22"/>
          <w:szCs w:val="22"/>
        </w:rPr>
        <w:t xml:space="preserve"> P.14 Sostegni Atipici e Accomodamento Ragionevole (</w:t>
      </w:r>
      <w:proofErr w:type="spellStart"/>
      <w:r w:rsidRPr="005C226C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5C226C">
        <w:rPr>
          <w:rFonts w:asciiTheme="minorHAnsi" w:hAnsiTheme="minorHAnsi" w:cstheme="minorHAnsi"/>
          <w:sz w:val="22"/>
          <w:szCs w:val="22"/>
        </w:rPr>
        <w:t xml:space="preserve"> 62/2024)</w:t>
      </w:r>
    </w:p>
    <w:p w14:paraId="1B1DE7E4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A tal fine, consapevole delle sanzioni penali richiamate dall'art. 76 del D.P.R. n. 445/2000 in caso di dichiarazioni mendaci,</w:t>
      </w:r>
    </w:p>
    <w:p w14:paraId="6555C688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DICHIARA SOTTO LA PROPRIA RESPONSABILITÀ</w:t>
      </w:r>
    </w:p>
    <w:p w14:paraId="26AE2BCB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Forma di partecipazione:</w:t>
      </w:r>
      <w:r w:rsidRPr="00381258">
        <w:rPr>
          <w:rFonts w:asciiTheme="minorHAnsi" w:hAnsiTheme="minorHAnsi" w:cstheme="minorHAnsi"/>
          <w:sz w:val="22"/>
          <w:szCs w:val="22"/>
        </w:rPr>
        <w:t xml:space="preserve"> di partecipare alla presente procedura in forma: </w:t>
      </w:r>
    </w:p>
    <w:p w14:paraId="02D2E32A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Singola;</w:t>
      </w:r>
    </w:p>
    <w:p w14:paraId="6F61829E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Associata (RTI/ATS/Consorzio già costituito) nel ruolo di _______________;</w:t>
      </w:r>
    </w:p>
    <w:p w14:paraId="1C3F9319" w14:textId="4BA8E7BD" w:rsidR="00B26BDC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81258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381258">
        <w:rPr>
          <w:rFonts w:asciiTheme="minorHAnsi" w:hAnsiTheme="minorHAnsi" w:cstheme="minorHAnsi"/>
          <w:sz w:val="22"/>
          <w:szCs w:val="22"/>
        </w:rPr>
        <w:t xml:space="preserve"> Associata (RTI/ATS costituenda) nel ruolo di _______________.</w:t>
      </w:r>
    </w:p>
    <w:p w14:paraId="57D905C1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Requisiti Generali (art. 5.1 dell'Avviso): </w:t>
      </w:r>
    </w:p>
    <w:p w14:paraId="3BBEA351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essere costituito come Ente del Terzo Settore (ETS) iscritto al RUNTS, oppure di essere una cooperativa sociale/consorzio o fondazione/ente senza scopo di lucro con oggetto sociale conforme alle attività in oggetto. </w:t>
      </w:r>
    </w:p>
    <w:p w14:paraId="1B8C2AFA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L'insussistenza delle cause di esclusione previste dagli artt. 94, 95 e 98 del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36/2023. </w:t>
      </w:r>
    </w:p>
    <w:p w14:paraId="6B597669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Il rispetto della normativa antimafia ai sensi del 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159/2011, confermando l'assenza di cause di decadenza o divieto (art. 67). </w:t>
      </w:r>
    </w:p>
    <w:p w14:paraId="62207FD2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essere in regola con gli obblighi relativi al pagamento di contributi previdenziali, assistenziali e fiscali (DURC regolare). </w:t>
      </w:r>
    </w:p>
    <w:p w14:paraId="13D487DD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Di rispettare le norme in materia di sicurezza sul lavoro (</w:t>
      </w:r>
      <w:proofErr w:type="spellStart"/>
      <w:r w:rsidRPr="00381258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381258">
        <w:rPr>
          <w:rFonts w:asciiTheme="minorHAnsi" w:hAnsiTheme="minorHAnsi" w:cstheme="minorHAnsi"/>
          <w:sz w:val="22"/>
          <w:szCs w:val="22"/>
        </w:rPr>
        <w:t xml:space="preserve"> 81/2008) e di collocamento obbligatorio dei disabili (L. 68/1999). </w:t>
      </w:r>
    </w:p>
    <w:p w14:paraId="5B6CE454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Requisiti Tecnico-Professionali ed Economici (art. 5.2 dell'Avviso): </w:t>
      </w:r>
    </w:p>
    <w:p w14:paraId="7B804972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aver gestito con esito positivo e in modo continuativo, per un periodo di almeno un triennio (3 anni) antecedente la data della presente domanda, servizi domiciliari, socio-assistenziali o socio-educativi rivolti a persone anziane e/o con disabilità per conto di Enti Pubblici o privatamente. </w:t>
      </w:r>
    </w:p>
    <w:p w14:paraId="038E9FF1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aver maturato il fatturato globale complessivo richiesto nel triennio per servizi analoghi. </w:t>
      </w:r>
    </w:p>
    <w:p w14:paraId="119A880B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lastRenderedPageBreak/>
        <w:t xml:space="preserve">Di disporre di un'organizzazione atta a garantire la facile interlocuzione e la prossimità con i cittadini dell'Ambito 5 e con l'Ufficio di Piano. </w:t>
      </w:r>
    </w:p>
    <w:p w14:paraId="7061B6E8" w14:textId="77777777" w:rsidR="004A3506" w:rsidRPr="00381258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Di possedere e impiegare personale qualificato in linea con i profili descritti nel Capitolato Tecnico (es. ASA, OSS, Educatori L-19 o SNT/2, Psicologi, Chinesiologi, Terapisti Occupazionali, Assistenti Familiari) e in possesso dei titoli di studio minimi previsti dalla normativa vigente. </w:t>
      </w:r>
    </w:p>
    <w:p w14:paraId="6FB2C2DC" w14:textId="77777777" w:rsidR="004A3506" w:rsidRPr="00381258" w:rsidRDefault="004A3506" w:rsidP="00B26BDC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Presa visione e accettazione:</w:t>
      </w:r>
    </w:p>
    <w:p w14:paraId="1C3EE8F1" w14:textId="77777777" w:rsidR="0039314F" w:rsidRDefault="004A3506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Di aver preso visione e di accettare integralmente, senza riserva alcuna, tutte le norme e le condizioni contenute nello "Schema di Avviso Pubblico di Accreditamento" e nel "Capitolato Tecnico Prestazionale", incluse le tariffe, i parametri orari e le modalità di gestione del voucher ivi descritte.</w:t>
      </w:r>
    </w:p>
    <w:p w14:paraId="71DDAED1" w14:textId="77777777" w:rsidR="0039314F" w:rsidRDefault="0039314F" w:rsidP="00B26BDC">
      <w:pPr>
        <w:pStyle w:val="NormaleWeb"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9314F">
        <w:rPr>
          <w:rFonts w:asciiTheme="minorHAnsi" w:hAnsiTheme="minorHAnsi" w:cstheme="minorHAnsi"/>
          <w:sz w:val="22"/>
          <w:szCs w:val="22"/>
        </w:rPr>
        <w:t>Di impegnarsi a garantire, per l'erogazione delle prestazioni, la reperibilità telefonica in orario d'ufficio, il rispetto dei tempi di prima presa in carico e le tempestive sostituzioni del personale assente secondo le tempistiche differenziate previste dall'art. 5 del Capitolato Tecnico (entro 24 ore per le prestazioni assistenziali P.01-P.02 ed entro 5 giorni per le restanti attività)</w:t>
      </w:r>
    </w:p>
    <w:p w14:paraId="6A0BAF4C" w14:textId="77777777" w:rsidR="0039314F" w:rsidRDefault="0039314F" w:rsidP="0039314F">
      <w:pPr>
        <w:pStyle w:val="NormaleWeb"/>
        <w:ind w:left="1440"/>
        <w:jc w:val="both"/>
        <w:rPr>
          <w:rFonts w:asciiTheme="minorHAnsi" w:hAnsiTheme="minorHAnsi" w:cstheme="minorHAnsi"/>
          <w:sz w:val="22"/>
          <w:szCs w:val="22"/>
        </w:rPr>
      </w:pPr>
    </w:p>
    <w:p w14:paraId="404D9C37" w14:textId="68ADAE7C" w:rsidR="004A3506" w:rsidRPr="0039314F" w:rsidRDefault="004A3506" w:rsidP="0039314F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9314F">
        <w:rPr>
          <w:rFonts w:asciiTheme="minorHAnsi" w:hAnsiTheme="minorHAnsi" w:cstheme="minorHAnsi"/>
          <w:sz w:val="22"/>
          <w:szCs w:val="22"/>
        </w:rPr>
        <w:t xml:space="preserve">ALLEGA ALLA PRESENTE ISTANZA (a pena di inammissibilità): </w:t>
      </w:r>
    </w:p>
    <w:p w14:paraId="7C6ECE4E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Copia del documento di identità del legale rappresentante in corso di validità;</w:t>
      </w:r>
    </w:p>
    <w:p w14:paraId="41ED8EDB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Copia dello Statuto e dell'Atto Costitutivo (e dell'eventuale scrittura di associazione in ATS); </w:t>
      </w:r>
    </w:p>
    <w:p w14:paraId="518E3F99" w14:textId="77777777" w:rsidR="004A3506" w:rsidRPr="003D0FCB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0FCB">
        <w:rPr>
          <w:rFonts w:asciiTheme="minorHAnsi" w:hAnsiTheme="minorHAnsi" w:cstheme="minorHAnsi"/>
          <w:sz w:val="22"/>
          <w:szCs w:val="22"/>
        </w:rPr>
        <w:t xml:space="preserve">Relazione Tecnico-Organizzativa (massimo 15 facciate) redatta secondo i criteri dell'art. 7 dell'Avviso; </w:t>
      </w:r>
    </w:p>
    <w:p w14:paraId="592ABAD4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Carta dei Servizi; </w:t>
      </w:r>
    </w:p>
    <w:p w14:paraId="574E4695" w14:textId="77777777" w:rsidR="004A3506" w:rsidRPr="00381258" w:rsidRDefault="004A3506" w:rsidP="00B26BDC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 xml:space="preserve">Tabella del personale impiegato con profili, titoli e curricula dei coordinatori. </w:t>
      </w:r>
    </w:p>
    <w:p w14:paraId="70F6ADB9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sz w:val="22"/>
          <w:szCs w:val="22"/>
        </w:rPr>
        <w:t>Luogo e Data _______________________</w:t>
      </w:r>
    </w:p>
    <w:p w14:paraId="7E2288B6" w14:textId="77777777" w:rsidR="00C8783E" w:rsidRDefault="00C8783E" w:rsidP="00B26BDC">
      <w:pPr>
        <w:pStyle w:val="Normale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35E290D" w14:textId="77777777" w:rsidR="00C8783E" w:rsidRDefault="00C8783E" w:rsidP="00B26BDC">
      <w:pPr>
        <w:pStyle w:val="Normale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2738C1E" w14:textId="0DE3B331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b/>
          <w:bCs/>
          <w:sz w:val="22"/>
          <w:szCs w:val="22"/>
        </w:rPr>
        <w:t>Firma Digitale del Legale Rappresentante</w:t>
      </w:r>
    </w:p>
    <w:p w14:paraId="65D322C1" w14:textId="77777777" w:rsidR="004A3506" w:rsidRPr="00381258" w:rsidRDefault="004A3506" w:rsidP="00B26BD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381258">
        <w:rPr>
          <w:rFonts w:asciiTheme="minorHAnsi" w:hAnsiTheme="minorHAnsi" w:cstheme="minorHAnsi"/>
          <w:i/>
          <w:iCs/>
          <w:sz w:val="22"/>
          <w:szCs w:val="22"/>
        </w:rPr>
        <w:t>(oppure di tutti i legali rappresentanti in caso di ATS costituenda)</w:t>
      </w:r>
    </w:p>
    <w:p w14:paraId="2589E220" w14:textId="77777777" w:rsidR="00771F81" w:rsidRPr="00381258" w:rsidRDefault="00771F81" w:rsidP="00B26BDC">
      <w:pPr>
        <w:jc w:val="both"/>
        <w:rPr>
          <w:rFonts w:cstheme="minorHAnsi"/>
        </w:rPr>
      </w:pPr>
    </w:p>
    <w:sectPr w:rsidR="00771F81" w:rsidRPr="00381258" w:rsidSect="00B16BBB"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4F5A1" w14:textId="77777777" w:rsidR="00AB6453" w:rsidRDefault="00AB6453" w:rsidP="003D0FCB">
      <w:pPr>
        <w:spacing w:after="0" w:line="240" w:lineRule="auto"/>
      </w:pPr>
      <w:r>
        <w:separator/>
      </w:r>
    </w:p>
  </w:endnote>
  <w:endnote w:type="continuationSeparator" w:id="0">
    <w:p w14:paraId="0D9371C7" w14:textId="77777777" w:rsidR="00AB6453" w:rsidRDefault="00AB6453" w:rsidP="003D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850F" w14:textId="77777777" w:rsidR="00AB6453" w:rsidRDefault="00AB6453" w:rsidP="003D0FCB">
      <w:pPr>
        <w:spacing w:after="0" w:line="240" w:lineRule="auto"/>
      </w:pPr>
      <w:r>
        <w:separator/>
      </w:r>
    </w:p>
  </w:footnote>
  <w:footnote w:type="continuationSeparator" w:id="0">
    <w:p w14:paraId="6A6AC396" w14:textId="77777777" w:rsidR="00AB6453" w:rsidRDefault="00AB6453" w:rsidP="003D0FCB">
      <w:pPr>
        <w:spacing w:after="0" w:line="240" w:lineRule="auto"/>
      </w:pPr>
      <w:r>
        <w:continuationSeparator/>
      </w:r>
    </w:p>
  </w:footnote>
  <w:footnote w:id="1">
    <w:p w14:paraId="38F1B247" w14:textId="77777777" w:rsidR="003D0FCB" w:rsidRDefault="003D0FCB" w:rsidP="003D0FC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32C93">
        <w:rPr>
          <w:sz w:val="16"/>
          <w:szCs w:val="16"/>
        </w:rPr>
        <w:t xml:space="preserve">L’imposta di bollo è assolta secondo le indicazioni fornite dall’Agenzia delle Entrate </w:t>
      </w:r>
      <w:r>
        <w:rPr>
          <w:sz w:val="16"/>
          <w:szCs w:val="16"/>
        </w:rPr>
        <w:t>nel</w:t>
      </w:r>
      <w:r w:rsidRPr="00432C93">
        <w:rPr>
          <w:sz w:val="16"/>
          <w:szCs w:val="16"/>
        </w:rPr>
        <w:t xml:space="preserve">la Circolare n. 22/E con riferimento alle note e agli altri documenti richiamati dall’articolo 13, punto 1, della Tariffa, Parte I, allegata al </w:t>
      </w:r>
      <w:r>
        <w:rPr>
          <w:sz w:val="16"/>
          <w:szCs w:val="16"/>
        </w:rPr>
        <w:t xml:space="preserve">decreto del Presidente della Repubblica </w:t>
      </w:r>
      <w:r w:rsidRPr="00432C93">
        <w:rPr>
          <w:sz w:val="16"/>
          <w:szCs w:val="16"/>
        </w:rPr>
        <w:t>26 ottobre 1972, n. 642, nonché agli altri atti e documenti, diversi da quelli sopra citati, che precedono il momento della stipula del contratto.</w:t>
      </w:r>
      <w:r>
        <w:rPr>
          <w:sz w:val="16"/>
          <w:szCs w:val="16"/>
          <w:highlight w:val="yellow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907D4"/>
    <w:multiLevelType w:val="multilevel"/>
    <w:tmpl w:val="0BFA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C7CE8"/>
    <w:multiLevelType w:val="multilevel"/>
    <w:tmpl w:val="4A3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A6B2C"/>
    <w:multiLevelType w:val="multilevel"/>
    <w:tmpl w:val="7CF6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243491">
    <w:abstractNumId w:val="1"/>
  </w:num>
  <w:num w:numId="2" w16cid:durableId="1295060701">
    <w:abstractNumId w:val="2"/>
  </w:num>
  <w:num w:numId="3" w16cid:durableId="166350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D6"/>
    <w:rsid w:val="00013E1B"/>
    <w:rsid w:val="00017B9D"/>
    <w:rsid w:val="000F7CAC"/>
    <w:rsid w:val="001A626F"/>
    <w:rsid w:val="00381258"/>
    <w:rsid w:val="0039314F"/>
    <w:rsid w:val="003D0FCB"/>
    <w:rsid w:val="004A3506"/>
    <w:rsid w:val="00546225"/>
    <w:rsid w:val="005C226C"/>
    <w:rsid w:val="00682E81"/>
    <w:rsid w:val="00771F81"/>
    <w:rsid w:val="007F2B12"/>
    <w:rsid w:val="00A72A03"/>
    <w:rsid w:val="00AB6453"/>
    <w:rsid w:val="00B16BBB"/>
    <w:rsid w:val="00B26BDC"/>
    <w:rsid w:val="00B46ED6"/>
    <w:rsid w:val="00C46249"/>
    <w:rsid w:val="00C8783E"/>
    <w:rsid w:val="00CC1BFC"/>
    <w:rsid w:val="00D62875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AEE7"/>
  <w15:chartTrackingRefBased/>
  <w15:docId w15:val="{B7FE27E2-7E18-427B-BC12-1B66F60A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A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A350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3506"/>
    <w:rPr>
      <w:color w:val="605E5C"/>
      <w:shd w:val="clear" w:color="auto" w:fill="E1DFDD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3D0FCB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D0FCB"/>
    <w:pPr>
      <w:suppressAutoHyphens/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3D0F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D0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iseo.b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 Piano 04</dc:creator>
  <cp:keywords/>
  <dc:description/>
  <cp:lastModifiedBy>Stefano Fogliata - Comune di Iseo</cp:lastModifiedBy>
  <cp:revision>17</cp:revision>
  <dcterms:created xsi:type="dcterms:W3CDTF">2026-10-01T12:52:00Z</dcterms:created>
  <dcterms:modified xsi:type="dcterms:W3CDTF">2026-10-26T14:52:00Z</dcterms:modified>
</cp:coreProperties>
</file>